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10" w:rsidRPr="00E11105" w:rsidRDefault="004924BD" w:rsidP="00E11105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11105">
        <w:rPr>
          <w:rFonts w:ascii="Arial" w:hAnsi="Arial" w:cs="Arial"/>
          <w:b/>
          <w:sz w:val="40"/>
          <w:szCs w:val="40"/>
        </w:rPr>
        <w:t>Checkliste zur Erstellung eines inklusiven Schulprogramms</w:t>
      </w:r>
    </w:p>
    <w:p w:rsidR="00A76101" w:rsidRDefault="00A76101">
      <w:pPr>
        <w:rPr>
          <w:rFonts w:ascii="Arial" w:hAnsi="Arial" w:cs="Arial"/>
          <w:sz w:val="28"/>
          <w:szCs w:val="28"/>
        </w:rPr>
      </w:pPr>
      <w:r w:rsidRPr="0001209B">
        <w:rPr>
          <w:rFonts w:ascii="Arial" w:hAnsi="Arial" w:cs="Arial"/>
          <w:i/>
          <w:sz w:val="28"/>
          <w:szCs w:val="28"/>
        </w:rPr>
        <w:t xml:space="preserve">Das pädagogische Konzept zur inklusiven Bildung ist Bestandteil des </w:t>
      </w:r>
      <w:r w:rsidR="00BB13F5" w:rsidRPr="0001209B">
        <w:rPr>
          <w:rFonts w:ascii="Arial" w:hAnsi="Arial" w:cs="Arial"/>
          <w:i/>
          <w:sz w:val="28"/>
          <w:szCs w:val="28"/>
        </w:rPr>
        <w:t>inklusiven Schulprogram</w:t>
      </w:r>
      <w:r w:rsidR="002A6BCA">
        <w:rPr>
          <w:rFonts w:ascii="Arial" w:hAnsi="Arial" w:cs="Arial"/>
          <w:i/>
          <w:sz w:val="28"/>
          <w:szCs w:val="28"/>
        </w:rPr>
        <w:t>m</w:t>
      </w:r>
      <w:r w:rsidR="00BB13F5" w:rsidRPr="0001209B">
        <w:rPr>
          <w:rFonts w:ascii="Arial" w:hAnsi="Arial" w:cs="Arial"/>
          <w:i/>
          <w:sz w:val="28"/>
          <w:szCs w:val="28"/>
        </w:rPr>
        <w:t>s</w:t>
      </w:r>
      <w:r w:rsidR="00BB13F5">
        <w:rPr>
          <w:rFonts w:ascii="Arial" w:hAnsi="Arial" w:cs="Arial"/>
          <w:sz w:val="28"/>
          <w:szCs w:val="28"/>
        </w:rPr>
        <w:t xml:space="preserve">. </w:t>
      </w:r>
    </w:p>
    <w:p w:rsidR="00CB3513" w:rsidRPr="00CB3513" w:rsidRDefault="00CB3513">
      <w:pPr>
        <w:rPr>
          <w:rFonts w:ascii="Arial" w:hAnsi="Arial" w:cs="Arial"/>
          <w:b/>
          <w:sz w:val="28"/>
          <w:szCs w:val="28"/>
        </w:rPr>
      </w:pPr>
      <w:r w:rsidRPr="00CB3513">
        <w:rPr>
          <w:rFonts w:ascii="Arial" w:hAnsi="Arial" w:cs="Arial"/>
          <w:b/>
          <w:sz w:val="28"/>
          <w:szCs w:val="28"/>
        </w:rPr>
        <w:t>1. Inklusives Schulprogramm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6040DB" w:rsidRPr="00A76101" w:rsidTr="00A307A1">
        <w:tc>
          <w:tcPr>
            <w:tcW w:w="5211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Leitbild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6040DB" w:rsidRPr="00A76101" w:rsidTr="00A307A1">
        <w:tc>
          <w:tcPr>
            <w:tcW w:w="5211" w:type="dxa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der inklusive Gedanke im Leitbild akzentuiert?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7085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Pr="00A76101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56DF" w:rsidRPr="00A76101" w:rsidTr="00A307A1">
        <w:tc>
          <w:tcPr>
            <w:tcW w:w="5211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Bildet das Gemeinsame Lernen einen Schwerpunkt?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019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924BD" w:rsidRDefault="004924BD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F356DF" w:rsidRPr="00A76101" w:rsidTr="00A307A1">
        <w:tc>
          <w:tcPr>
            <w:tcW w:w="5211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Konzept zur individuellen Förderung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F356DF" w:rsidRPr="00A76101" w:rsidTr="00A307A1">
        <w:tc>
          <w:tcPr>
            <w:tcW w:w="5211" w:type="dxa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Existieren Förderangebote, die individuelles Lernen durchgängig unterstützen?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5076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Pr="00A76101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BB13F5" w:rsidRDefault="00BB13F5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F356DF" w:rsidRPr="00A76101" w:rsidTr="00A307A1">
        <w:tc>
          <w:tcPr>
            <w:tcW w:w="5211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Erziehungskonzept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F356DF" w:rsidRPr="00A76101" w:rsidTr="00A307A1">
        <w:tc>
          <w:tcPr>
            <w:tcW w:w="5211" w:type="dxa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Ist ein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Classroom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-Management implementiert?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9201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Pr="00A76101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307A1" w:rsidRPr="00A76101" w:rsidTr="00A307A1">
        <w:tc>
          <w:tcPr>
            <w:tcW w:w="5211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 standardisierte Förderung individueller sozialer Kompetenzen?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5821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56DF" w:rsidRPr="00A76101" w:rsidTr="00A307A1">
        <w:tc>
          <w:tcPr>
            <w:tcW w:w="5211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Werden die individuellen Bedarfe aller Schülerinnen und Schüler im verbindlichen Regelwerk (Schul- und Klassenregeln) berücksichtigt?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761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B76E3" w:rsidRDefault="00DB76E3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F356DF" w:rsidRPr="00A76101" w:rsidTr="00A307A1">
        <w:tc>
          <w:tcPr>
            <w:tcW w:w="5211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Leistungskonzept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F356DF" w:rsidRPr="00A76101" w:rsidTr="00A307A1">
        <w:tc>
          <w:tcPr>
            <w:tcW w:w="5211" w:type="dxa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Berücksichtigt die Leistungsbewertung die individuellen Bedürfnisse und Bildungsgänge der Lernenden?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13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Pr="00A76101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307A1" w:rsidRPr="00A76101" w:rsidTr="00A307A1">
        <w:tc>
          <w:tcPr>
            <w:tcW w:w="5211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Grundsätze für eine Leistungsbewertung bei zieldifferentem Lernen?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3578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356DF" w:rsidRPr="00A76101" w:rsidTr="00A307A1">
        <w:tc>
          <w:tcPr>
            <w:tcW w:w="5211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Gibt es allgemeine Regelungen für den Nachteilsausgleich? 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21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828D5" w:rsidRDefault="004828D5"/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A307A1" w:rsidRPr="00A76101" w:rsidTr="00A307A1">
        <w:tc>
          <w:tcPr>
            <w:tcW w:w="5211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Medienkonzept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A307A1" w:rsidRPr="00A76101" w:rsidTr="00A307A1">
        <w:tc>
          <w:tcPr>
            <w:tcW w:w="5211" w:type="dxa"/>
          </w:tcPr>
          <w:p w:rsidR="00F356DF" w:rsidRPr="00A76101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die mediale Unterstützung den individuellen Erfordernissen aller Schülerinnen und Schüler gerecht?</w:t>
            </w:r>
          </w:p>
        </w:tc>
        <w:tc>
          <w:tcPr>
            <w:tcW w:w="1276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6DF" w:rsidRDefault="00F356DF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08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356DF" w:rsidRPr="00A76101" w:rsidRDefault="00F356DF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B3513" w:rsidRDefault="00CB3513"/>
    <w:p w:rsidR="00E63BD8" w:rsidRDefault="00E63BD8">
      <w:pPr>
        <w:sectPr w:rsidR="00E63BD8" w:rsidSect="00E63B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274" w:bottom="1134" w:left="1417" w:header="708" w:footer="708" w:gutter="0"/>
          <w:cols w:space="708"/>
          <w:titlePg/>
          <w:docGrid w:linePitch="360"/>
        </w:sectPr>
      </w:pPr>
    </w:p>
    <w:p w:rsidR="00A307A1" w:rsidRDefault="00A307A1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6040DB" w:rsidRPr="00A76101" w:rsidTr="006040DB">
        <w:tc>
          <w:tcPr>
            <w:tcW w:w="5211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Fortbildung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6040DB" w:rsidRPr="00A76101" w:rsidTr="006040DB">
        <w:tc>
          <w:tcPr>
            <w:tcW w:w="5211" w:type="dxa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Werden die einschlägigen Fortbildungsmodule zum Thema Inklusion genutzt?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7378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Pr="00A76101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768" w:rsidRPr="00A76101" w:rsidTr="006040DB">
        <w:tc>
          <w:tcPr>
            <w:tcW w:w="52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Vereinbarungen, wer an den Fortbildungsangeboten mit dem Themenschwerpunkt Inklusion teilnehmen soll?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913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F6775" w:rsidRDefault="003F6775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6040DB" w:rsidRPr="00A76101" w:rsidTr="006040DB">
        <w:tc>
          <w:tcPr>
            <w:tcW w:w="5211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Vertretungskonzept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6040DB" w:rsidRPr="00A76101" w:rsidTr="006040DB">
        <w:tc>
          <w:tcPr>
            <w:tcW w:w="5211" w:type="dxa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die Vertretung der Sonderpädagoginnen und Sonderpädagogen geregelt?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1022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Pr="00A76101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768" w:rsidRPr="00A76101" w:rsidTr="006040DB">
        <w:tc>
          <w:tcPr>
            <w:tcW w:w="52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Werden sonstige Vertretungslehrkräfte hinreichend informiert?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213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C5768" w:rsidRDefault="008C5768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6040DB" w:rsidRPr="00A76101" w:rsidTr="006040DB">
        <w:tc>
          <w:tcPr>
            <w:tcW w:w="5211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Beratungskonzept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6040DB" w:rsidRPr="00A76101" w:rsidTr="006040DB">
        <w:tc>
          <w:tcPr>
            <w:tcW w:w="5211" w:type="dxa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Werden die Beratungskompetenzen der Lehrkräfte durch geeignete Fortbildungen ständig erweitert?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3297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Pr="00A76101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768" w:rsidRPr="00A76101" w:rsidTr="006040DB">
        <w:tc>
          <w:tcPr>
            <w:tcW w:w="52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Beraterinnen und Berater auf die besonderen Erfordernisse im inklusiven Kontext vorbereitet?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086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C5768" w:rsidRDefault="008C5768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8C5768" w:rsidRPr="00A76101" w:rsidTr="006040DB">
        <w:tc>
          <w:tcPr>
            <w:tcW w:w="5211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Berufsorientierungskonzept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8C5768" w:rsidRPr="00A76101" w:rsidTr="006040DB">
        <w:tc>
          <w:tcPr>
            <w:tcW w:w="5211" w:type="dxa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Verantwortlichkeiten für die Inklusionsschülerinnen und Inklusionsschüler klar geregelt?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3760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Pr="00A76101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040DB" w:rsidRPr="00A76101" w:rsidTr="006040DB">
        <w:tc>
          <w:tcPr>
            <w:tcW w:w="52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Werden Unterstützungsmaßnahmen wie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-STAR durchgängig genutzt?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206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768" w:rsidRPr="00A76101" w:rsidTr="006040DB">
        <w:tc>
          <w:tcPr>
            <w:tcW w:w="52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Wird der Übergang von der SEK I in den Beruf begleitet?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501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C5768" w:rsidRDefault="008C5768"/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511"/>
        <w:gridCol w:w="1324"/>
        <w:gridCol w:w="567"/>
      </w:tblGrid>
      <w:tr w:rsidR="006040DB" w:rsidRPr="00A76101" w:rsidTr="006040DB">
        <w:tc>
          <w:tcPr>
            <w:tcW w:w="5211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Vernetzung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324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6040DB" w:rsidRPr="00A76101" w:rsidTr="006040DB">
        <w:tc>
          <w:tcPr>
            <w:tcW w:w="5211" w:type="dxa"/>
          </w:tcPr>
          <w:p w:rsidR="008C5768" w:rsidRPr="00A76101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sichergestellt, dass allen Lehrkräften die Kooperations- und Ansprechpartner bekannt sind?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3142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Pr="00A76101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5768" w:rsidRPr="00A76101" w:rsidTr="006040DB">
        <w:tc>
          <w:tcPr>
            <w:tcW w:w="52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Schweigepflichtentbindungen (z. B. für Ärzte, Psychologen und Jugendamt) zentral hinterlegt und allen Lehrkräften zugänglich?</w:t>
            </w:r>
          </w:p>
        </w:tc>
        <w:tc>
          <w:tcPr>
            <w:tcW w:w="1276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</w:tcPr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5768" w:rsidRDefault="008C5768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94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C5768" w:rsidRDefault="008C5768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B3513" w:rsidRDefault="00CB3513">
      <w:r>
        <w:br w:type="page"/>
      </w:r>
    </w:p>
    <w:p w:rsidR="00474032" w:rsidRPr="001252AC" w:rsidRDefault="00CB3513">
      <w:pPr>
        <w:rPr>
          <w:rFonts w:ascii="Arial" w:hAnsi="Arial" w:cs="Arial"/>
          <w:b/>
          <w:sz w:val="28"/>
          <w:szCs w:val="28"/>
        </w:rPr>
      </w:pPr>
      <w:r w:rsidRPr="001252AC">
        <w:rPr>
          <w:rFonts w:ascii="Arial" w:hAnsi="Arial" w:cs="Arial"/>
          <w:b/>
          <w:sz w:val="28"/>
          <w:szCs w:val="28"/>
        </w:rPr>
        <w:lastRenderedPageBreak/>
        <w:t>2. Rahmenbedingungen</w:t>
      </w:r>
    </w:p>
    <w:p w:rsidR="00CB3513" w:rsidRPr="00E40116" w:rsidRDefault="00E40116">
      <w:pPr>
        <w:rPr>
          <w:rFonts w:ascii="Arial" w:hAnsi="Arial" w:cs="Arial"/>
          <w:i/>
          <w:sz w:val="28"/>
          <w:szCs w:val="28"/>
        </w:rPr>
      </w:pPr>
      <w:r w:rsidRPr="00E40116">
        <w:rPr>
          <w:rFonts w:ascii="Arial" w:hAnsi="Arial" w:cs="Arial"/>
          <w:i/>
          <w:sz w:val="28"/>
          <w:szCs w:val="28"/>
        </w:rPr>
        <w:t>Das pädag</w:t>
      </w:r>
      <w:r>
        <w:rPr>
          <w:rFonts w:ascii="Arial" w:hAnsi="Arial" w:cs="Arial"/>
          <w:i/>
          <w:sz w:val="28"/>
          <w:szCs w:val="28"/>
        </w:rPr>
        <w:t>og</w:t>
      </w:r>
      <w:r w:rsidRPr="00E40116">
        <w:rPr>
          <w:rFonts w:ascii="Arial" w:hAnsi="Arial" w:cs="Arial"/>
          <w:i/>
          <w:sz w:val="28"/>
          <w:szCs w:val="28"/>
        </w:rPr>
        <w:t xml:space="preserve">ische Konzept zur inklusiven </w:t>
      </w:r>
      <w:r>
        <w:rPr>
          <w:rFonts w:ascii="Arial" w:hAnsi="Arial" w:cs="Arial"/>
          <w:i/>
          <w:sz w:val="28"/>
          <w:szCs w:val="28"/>
        </w:rPr>
        <w:t>B</w:t>
      </w:r>
      <w:r w:rsidRPr="00E40116">
        <w:rPr>
          <w:rFonts w:ascii="Arial" w:hAnsi="Arial" w:cs="Arial"/>
          <w:i/>
          <w:sz w:val="28"/>
          <w:szCs w:val="28"/>
        </w:rPr>
        <w:t xml:space="preserve">ildung legt fest, dass vor Beginn eines jeden Schuljahres </w:t>
      </w:r>
      <w:r>
        <w:rPr>
          <w:rFonts w:ascii="Arial" w:hAnsi="Arial" w:cs="Arial"/>
          <w:i/>
          <w:sz w:val="28"/>
          <w:szCs w:val="28"/>
        </w:rPr>
        <w:t xml:space="preserve">folgende </w:t>
      </w:r>
      <w:r w:rsidRPr="00E40116">
        <w:rPr>
          <w:rFonts w:ascii="Arial" w:hAnsi="Arial" w:cs="Arial"/>
          <w:i/>
          <w:sz w:val="28"/>
          <w:szCs w:val="28"/>
        </w:rPr>
        <w:t>Rahmenbedingungen des Gemeinsamen Lernen geklärt, inklusiv interpretiert und im Kollegium kommuniziert wird: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D01A0B" w:rsidRPr="00A76101" w:rsidTr="0061364E">
        <w:tc>
          <w:tcPr>
            <w:tcW w:w="5495" w:type="dxa"/>
            <w:shd w:val="clear" w:color="auto" w:fill="BFBFBF" w:themeFill="background1" w:themeFillShade="BF"/>
          </w:tcPr>
          <w:p w:rsidR="00D01A0B" w:rsidRPr="00A76101" w:rsidRDefault="00D01A0B" w:rsidP="00CB3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Rechtliche Rahmenbedingungen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D01A0B" w:rsidRPr="00A76101" w:rsidRDefault="00D01A0B" w:rsidP="00D01A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Zuständigkeit</w:t>
            </w:r>
          </w:p>
        </w:tc>
      </w:tr>
      <w:tr w:rsidR="00D01A0B" w:rsidRPr="00A76101" w:rsidTr="0061364E">
        <w:tc>
          <w:tcPr>
            <w:tcW w:w="5495" w:type="dxa"/>
          </w:tcPr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Herstellung von Transparenz hinsichtlich der folgenden Rahmenbedingungen:</w:t>
            </w:r>
          </w:p>
        </w:tc>
        <w:tc>
          <w:tcPr>
            <w:tcW w:w="4394" w:type="dxa"/>
          </w:tcPr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  <w:r w:rsidRPr="00FC48D0">
              <w:rPr>
                <w:rFonts w:ascii="Arial" w:eastAsia="MS Gothic" w:hAnsi="Arial" w:cs="Arial"/>
                <w:sz w:val="24"/>
                <w:szCs w:val="24"/>
              </w:rPr>
              <w:t>Schulleitung</w:t>
            </w:r>
            <w:r>
              <w:rPr>
                <w:rFonts w:ascii="Arial" w:eastAsia="MS Gothic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Lehrkräfte</w:t>
            </w:r>
          </w:p>
          <w:p w:rsidR="00D01A0B" w:rsidRPr="00FC48D0" w:rsidRDefault="00D01A0B" w:rsidP="001252A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0B" w:rsidRPr="00A76101" w:rsidTr="0061364E">
        <w:tc>
          <w:tcPr>
            <w:tcW w:w="5495" w:type="dxa"/>
          </w:tcPr>
          <w:p w:rsidR="00D01A0B" w:rsidRPr="00FC48D0" w:rsidRDefault="00D01A0B" w:rsidP="00E4011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Lehrpläne, Richtlinien, Verordnungen, Erlasse, Nachteilsausgleich</w:t>
            </w:r>
          </w:p>
        </w:tc>
        <w:tc>
          <w:tcPr>
            <w:tcW w:w="4394" w:type="dxa"/>
          </w:tcPr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Pr="00FC48D0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0B" w:rsidRPr="00A76101" w:rsidTr="0061364E">
        <w:tc>
          <w:tcPr>
            <w:tcW w:w="5495" w:type="dxa"/>
          </w:tcPr>
          <w:p w:rsidR="00D01A0B" w:rsidRDefault="00D01A0B" w:rsidP="00FC48D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Personaleinsatz, MPT, …</w:t>
            </w:r>
          </w:p>
          <w:p w:rsidR="00D01A0B" w:rsidRPr="00FC48D0" w:rsidRDefault="00D01A0B" w:rsidP="00FC48D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Willkommenskultur für neue Kolleginnen und Kollegen</w:t>
            </w:r>
          </w:p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1A0B" w:rsidRPr="00FC48D0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0B" w:rsidRPr="00A76101" w:rsidTr="0061364E">
        <w:tc>
          <w:tcPr>
            <w:tcW w:w="5495" w:type="dxa"/>
          </w:tcPr>
          <w:p w:rsidR="00D01A0B" w:rsidRPr="00FC48D0" w:rsidRDefault="00D01A0B" w:rsidP="00E4011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sächliche Ressourcen (Räume, Medien, Lehr- und Lernmittel)</w:t>
            </w:r>
          </w:p>
        </w:tc>
        <w:tc>
          <w:tcPr>
            <w:tcW w:w="4394" w:type="dxa"/>
          </w:tcPr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Pr="00FC48D0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0B" w:rsidRPr="00A76101" w:rsidTr="0061364E">
        <w:tc>
          <w:tcPr>
            <w:tcW w:w="5495" w:type="dxa"/>
          </w:tcPr>
          <w:p w:rsidR="00D01A0B" w:rsidRDefault="00D01A0B" w:rsidP="006F6C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Klassenbildung (Verteilung der Schülerinnen und Schüler mit sonderpädagogischen Unterstützungsbedarf)</w:t>
            </w:r>
          </w:p>
        </w:tc>
        <w:tc>
          <w:tcPr>
            <w:tcW w:w="4394" w:type="dxa"/>
          </w:tcPr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Pr="00FC48D0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A0B" w:rsidRPr="00A76101" w:rsidTr="0061364E">
        <w:tc>
          <w:tcPr>
            <w:tcW w:w="5495" w:type="dxa"/>
          </w:tcPr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Aufgabenverteilung und Verantwortlichkeiten</w:t>
            </w:r>
          </w:p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Default="00D01A0B" w:rsidP="00766FB4">
            <w:pPr>
              <w:rPr>
                <w:rFonts w:ascii="Arial" w:eastAsia="MS Gothic" w:hAnsi="Arial" w:cs="Arial"/>
                <w:sz w:val="24"/>
                <w:szCs w:val="24"/>
              </w:rPr>
            </w:pPr>
          </w:p>
          <w:p w:rsidR="00D01A0B" w:rsidRPr="00FC48D0" w:rsidRDefault="00D01A0B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1B26" w:rsidRDefault="00791B26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E40116" w:rsidRPr="00CB3513" w:rsidRDefault="00E40116" w:rsidP="00E401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CB351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Unterrichtsentwicklung</w:t>
      </w:r>
    </w:p>
    <w:p w:rsidR="00CB3513" w:rsidRPr="00E40116" w:rsidRDefault="00E40116">
      <w:pPr>
        <w:rPr>
          <w:rFonts w:ascii="Arial" w:hAnsi="Arial" w:cs="Arial"/>
          <w:i/>
          <w:sz w:val="28"/>
          <w:szCs w:val="28"/>
        </w:rPr>
      </w:pPr>
      <w:r w:rsidRPr="00E40116">
        <w:rPr>
          <w:rFonts w:ascii="Arial" w:hAnsi="Arial" w:cs="Arial"/>
          <w:i/>
          <w:sz w:val="28"/>
          <w:szCs w:val="28"/>
        </w:rPr>
        <w:t xml:space="preserve">Das pädagogische Konzept zur inklusiven Bildung beschreibt </w:t>
      </w:r>
      <w:r w:rsidR="001252AC">
        <w:rPr>
          <w:rFonts w:ascii="Arial" w:hAnsi="Arial" w:cs="Arial"/>
          <w:i/>
          <w:sz w:val="28"/>
          <w:szCs w:val="28"/>
        </w:rPr>
        <w:t xml:space="preserve">wesentliche </w:t>
      </w:r>
      <w:r w:rsidRPr="00E40116">
        <w:rPr>
          <w:rFonts w:ascii="Arial" w:hAnsi="Arial" w:cs="Arial"/>
          <w:i/>
          <w:sz w:val="28"/>
          <w:szCs w:val="28"/>
        </w:rPr>
        <w:t>Elemente der Unterrichtsentwicklung:</w:t>
      </w:r>
    </w:p>
    <w:p w:rsidR="003C2F55" w:rsidRPr="00E2656D" w:rsidRDefault="003C2F55" w:rsidP="00E4011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3C2F55" w:rsidRPr="00A76101" w:rsidTr="003C2F55">
        <w:tc>
          <w:tcPr>
            <w:tcW w:w="5211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Schulinternes Curriculum zu den verschiedenen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sonderpäd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Förderschwerpunkten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3C2F55" w:rsidRPr="00A76101" w:rsidTr="003C2F55">
        <w:tc>
          <w:tcPr>
            <w:tcW w:w="5211" w:type="dxa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zuständigen Akteure bestimmt, die das schulinterne Curriculum fortschreiben?</w:t>
            </w:r>
          </w:p>
        </w:tc>
        <w:tc>
          <w:tcPr>
            <w:tcW w:w="1276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66621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2656D" w:rsidRPr="00A76101" w:rsidRDefault="00E2656D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656D" w:rsidRPr="00A76101" w:rsidTr="003C2F55">
        <w:tc>
          <w:tcPr>
            <w:tcW w:w="5211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Verantwortlichkeiten für die Aufgaben und die Aufgabenverteilung klar geregelt?</w:t>
            </w:r>
          </w:p>
        </w:tc>
        <w:tc>
          <w:tcPr>
            <w:tcW w:w="1276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264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2656D" w:rsidRDefault="00E2656D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F6C58" w:rsidRPr="00E2656D" w:rsidRDefault="006F6C58" w:rsidP="00E40116">
      <w:pPr>
        <w:rPr>
          <w:rFonts w:ascii="Arial" w:hAnsi="Arial" w:cs="Arial"/>
          <w:sz w:val="24"/>
          <w:szCs w:val="24"/>
        </w:rPr>
      </w:pPr>
    </w:p>
    <w:p w:rsidR="00262CAE" w:rsidRPr="00E2656D" w:rsidRDefault="00262CAE" w:rsidP="00262CA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197"/>
        <w:gridCol w:w="1290"/>
        <w:gridCol w:w="1418"/>
        <w:gridCol w:w="1417"/>
        <w:gridCol w:w="567"/>
      </w:tblGrid>
      <w:tr w:rsidR="00E2656D" w:rsidRPr="00A76101" w:rsidTr="003C2F55">
        <w:tc>
          <w:tcPr>
            <w:tcW w:w="5197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Unterrichtsmethoden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E2656D" w:rsidRPr="00A76101" w:rsidTr="003C2F55">
        <w:tc>
          <w:tcPr>
            <w:tcW w:w="5197" w:type="dxa"/>
          </w:tcPr>
          <w:p w:rsidR="00E2656D" w:rsidRPr="00A76101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eingesetzten Methoden geeignet, um die Teilhabe aller Lernenden abzusichern?</w:t>
            </w:r>
          </w:p>
        </w:tc>
        <w:tc>
          <w:tcPr>
            <w:tcW w:w="1290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4620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2656D" w:rsidRPr="00A76101" w:rsidRDefault="00E2656D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2F55" w:rsidRPr="00A76101" w:rsidTr="003C2F55">
        <w:tc>
          <w:tcPr>
            <w:tcW w:w="519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Erfahrungswerte mit unterschiedlichen Unterrichtsmethoden?</w:t>
            </w:r>
          </w:p>
        </w:tc>
        <w:tc>
          <w:tcPr>
            <w:tcW w:w="1290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0482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2656D" w:rsidRDefault="00E2656D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2656D" w:rsidRPr="00A76101" w:rsidTr="003C2F55">
        <w:tc>
          <w:tcPr>
            <w:tcW w:w="519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Besteht die Möglichkeit, verschiedene Methoden zu trainieren?</w:t>
            </w:r>
          </w:p>
        </w:tc>
        <w:tc>
          <w:tcPr>
            <w:tcW w:w="1290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618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E2656D" w:rsidRDefault="00E2656D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F6C58" w:rsidRPr="00D831BA" w:rsidRDefault="006F6C58" w:rsidP="00262CAE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5197"/>
        <w:gridCol w:w="1290"/>
        <w:gridCol w:w="1418"/>
        <w:gridCol w:w="1417"/>
        <w:gridCol w:w="567"/>
      </w:tblGrid>
      <w:tr w:rsidR="00D831BA" w:rsidRPr="00A76101" w:rsidTr="003C2F55">
        <w:tc>
          <w:tcPr>
            <w:tcW w:w="519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Diagnostik und Förderpläne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D831BA" w:rsidRPr="00A76101" w:rsidTr="003C2F55">
        <w:tc>
          <w:tcPr>
            <w:tcW w:w="5197" w:type="dxa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Verantwortlichkeiten für die Erstellung der Diagnostik und der Förderpläne geregelt?</w:t>
            </w:r>
          </w:p>
        </w:tc>
        <w:tc>
          <w:tcPr>
            <w:tcW w:w="1290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498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Pr="00A76101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2F55" w:rsidRPr="00A76101" w:rsidTr="003C2F55">
        <w:tc>
          <w:tcPr>
            <w:tcW w:w="519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die Dokumentation der Förderpläne geregelt?</w:t>
            </w:r>
          </w:p>
        </w:tc>
        <w:tc>
          <w:tcPr>
            <w:tcW w:w="1290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00084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1BA" w:rsidRPr="00A76101" w:rsidTr="003C2F55">
        <w:tc>
          <w:tcPr>
            <w:tcW w:w="519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die Zugänglichkeit für alle Beteiligten gewährleistet?</w:t>
            </w:r>
          </w:p>
        </w:tc>
        <w:tc>
          <w:tcPr>
            <w:tcW w:w="1290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40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62181" w:rsidRDefault="00D62181" w:rsidP="00D831B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3C2F55" w:rsidRPr="00A76101" w:rsidTr="003C2F55">
        <w:tc>
          <w:tcPr>
            <w:tcW w:w="5211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Differenzierungsmaßnahmen (innere und äußere)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3C2F55" w:rsidRPr="00A76101" w:rsidTr="003C2F55">
        <w:tc>
          <w:tcPr>
            <w:tcW w:w="5211" w:type="dxa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Vereinbarungen, wer das differenzierte Unterrichtsmaterial erstellt?</w:t>
            </w:r>
          </w:p>
        </w:tc>
        <w:tc>
          <w:tcPr>
            <w:tcW w:w="1276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97144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Pr="00A76101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C2F55" w:rsidRPr="00A76101" w:rsidTr="003C2F55">
        <w:tc>
          <w:tcPr>
            <w:tcW w:w="5211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Stehen Räume zur äußeren Differenzierung zur Verfügung?</w:t>
            </w:r>
          </w:p>
        </w:tc>
        <w:tc>
          <w:tcPr>
            <w:tcW w:w="1276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330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1BA" w:rsidRPr="00A76101" w:rsidTr="003C2F55">
        <w:tc>
          <w:tcPr>
            <w:tcW w:w="5211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 klare Regelung, wer die Räumlichkeiten zu welchem Zeitpunkt nutzen darf?</w:t>
            </w:r>
          </w:p>
        </w:tc>
        <w:tc>
          <w:tcPr>
            <w:tcW w:w="1276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09973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CB3513" w:rsidRDefault="00CB3513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3C2F55" w:rsidRPr="00A76101" w:rsidTr="003C2F55">
        <w:tc>
          <w:tcPr>
            <w:tcW w:w="5211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Leistungs- und Beurteilungsmaßstäbe (insbesondere zieldifferente Förderung)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3C2F55" w:rsidRPr="00A76101" w:rsidTr="003C2F55">
        <w:tc>
          <w:tcPr>
            <w:tcW w:w="5211" w:type="dxa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Bestehen bereits Leistungs- und Beurteilungsmaßstäbe?</w:t>
            </w:r>
          </w:p>
        </w:tc>
        <w:tc>
          <w:tcPr>
            <w:tcW w:w="1276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3854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Pr="00A76101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31BA" w:rsidRPr="00A76101" w:rsidTr="003C2F55">
        <w:tc>
          <w:tcPr>
            <w:tcW w:w="5211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Verantwortlichkeiten zur Erstellung von Leistungs- und Beurteilungsmaßstäben klar verteilt?</w:t>
            </w:r>
          </w:p>
        </w:tc>
        <w:tc>
          <w:tcPr>
            <w:tcW w:w="1276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834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31BA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831BA" w:rsidRDefault="00D831B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6"/>
      </w:tblGrid>
      <w:tr w:rsidR="00D831BA" w:rsidRPr="00A76101" w:rsidTr="001E0D78">
        <w:tc>
          <w:tcPr>
            <w:tcW w:w="5211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Feedback-Kultur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D831BA" w:rsidRPr="00A76101" w:rsidTr="001E0D78">
        <w:tc>
          <w:tcPr>
            <w:tcW w:w="5211" w:type="dxa"/>
          </w:tcPr>
          <w:p w:rsidR="00D831BA" w:rsidRPr="00A76101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eine Feedback-Kultur implementiert?</w:t>
            </w:r>
          </w:p>
        </w:tc>
        <w:tc>
          <w:tcPr>
            <w:tcW w:w="1276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56D" w:rsidRDefault="00E2656D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31BA" w:rsidRDefault="00D831BA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378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D831BA" w:rsidRPr="00A76101" w:rsidRDefault="00D831BA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831BA" w:rsidRDefault="00D831BA">
      <w:pPr>
        <w:rPr>
          <w:rFonts w:ascii="Arial" w:hAnsi="Arial" w:cs="Arial"/>
          <w:sz w:val="24"/>
          <w:szCs w:val="24"/>
        </w:rPr>
      </w:pPr>
    </w:p>
    <w:p w:rsidR="00CB3513" w:rsidRPr="00CB3513" w:rsidRDefault="00CB3513">
      <w:pPr>
        <w:rPr>
          <w:rFonts w:ascii="Arial" w:hAnsi="Arial" w:cs="Arial"/>
          <w:sz w:val="24"/>
          <w:szCs w:val="24"/>
        </w:rPr>
      </w:pPr>
    </w:p>
    <w:p w:rsidR="00791B26" w:rsidRDefault="00791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91B26" w:rsidRPr="00CB3513" w:rsidRDefault="00791B26" w:rsidP="00791B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Pr="00CB351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Kommunikationsstrukturen</w:t>
      </w:r>
    </w:p>
    <w:p w:rsidR="00CB3513" w:rsidRDefault="00791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pädagogische Konzept zur inklusiven Bildung macht Aussagen zu den Kommunikationsstrukturen im Gemeinsamen Lernen:</w:t>
      </w:r>
    </w:p>
    <w:p w:rsidR="00791B26" w:rsidRDefault="00791B2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6"/>
      </w:tblGrid>
      <w:tr w:rsidR="009349B1" w:rsidRPr="00A76101" w:rsidTr="001E0D78">
        <w:tc>
          <w:tcPr>
            <w:tcW w:w="5211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Konferenzen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9349B1" w:rsidRPr="00A76101" w:rsidTr="001E0D78">
        <w:tc>
          <w:tcPr>
            <w:tcW w:w="5211" w:type="dxa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Besteht eine verbindliche Verankerung inklusiver Fragestellungen?</w:t>
            </w:r>
          </w:p>
        </w:tc>
        <w:tc>
          <w:tcPr>
            <w:tcW w:w="1276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8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9349B1" w:rsidRPr="00A76101" w:rsidRDefault="009349B1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349B1" w:rsidRDefault="009349B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6"/>
      </w:tblGrid>
      <w:tr w:rsidR="009349B1" w:rsidRPr="00A76101" w:rsidTr="001E0D78">
        <w:tc>
          <w:tcPr>
            <w:tcW w:w="5211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Teambesprechungen, ggf. Teamzeiten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9349B1" w:rsidRPr="00A76101" w:rsidTr="001E0D78">
        <w:tc>
          <w:tcPr>
            <w:tcW w:w="5211" w:type="dxa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feste Zeiten im Stundenplan verankert?</w:t>
            </w:r>
          </w:p>
        </w:tc>
        <w:tc>
          <w:tcPr>
            <w:tcW w:w="1276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2973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9349B1" w:rsidRPr="00A76101" w:rsidRDefault="009349B1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91B26" w:rsidRDefault="00791B2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6"/>
      </w:tblGrid>
      <w:tr w:rsidR="009349B1" w:rsidRPr="00A76101" w:rsidTr="001E0D78">
        <w:tc>
          <w:tcPr>
            <w:tcW w:w="5211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Elterngespräche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9349B1" w:rsidRPr="00A76101" w:rsidTr="001E0D78">
        <w:tc>
          <w:tcPr>
            <w:tcW w:w="5211" w:type="dxa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 klare Regelung, wer an den Gesprächen beteiligt ist?</w:t>
            </w:r>
          </w:p>
        </w:tc>
        <w:tc>
          <w:tcPr>
            <w:tcW w:w="1276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9596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9349B1" w:rsidRPr="00A76101" w:rsidRDefault="009349B1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349B1" w:rsidRDefault="009349B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8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6"/>
      </w:tblGrid>
      <w:tr w:rsidR="009349B1" w:rsidRPr="00A76101" w:rsidTr="009349B1">
        <w:tc>
          <w:tcPr>
            <w:tcW w:w="5211" w:type="dxa"/>
            <w:shd w:val="clear" w:color="auto" w:fill="BFBFBF" w:themeFill="background1" w:themeFillShade="BF"/>
          </w:tcPr>
          <w:p w:rsidR="009349B1" w:rsidRPr="00A76101" w:rsidRDefault="009349B1" w:rsidP="00561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Gespräche mit verschiedenen Netzwerken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349B1" w:rsidRPr="00A7610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9B1" w:rsidRPr="00A7610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49B1" w:rsidRPr="00A7610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6" w:type="dxa"/>
            <w:shd w:val="clear" w:color="auto" w:fill="BFBFBF" w:themeFill="background1" w:themeFillShade="BF"/>
          </w:tcPr>
          <w:p w:rsidR="009349B1" w:rsidRPr="00A7610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9349B1" w:rsidRPr="00A76101" w:rsidTr="009349B1">
        <w:tc>
          <w:tcPr>
            <w:tcW w:w="5211" w:type="dxa"/>
          </w:tcPr>
          <w:p w:rsidR="009349B1" w:rsidRPr="00A7610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Gibt es eine klare Regelung, wer an den Gesprächen beteiligt ist?</w:t>
            </w:r>
          </w:p>
        </w:tc>
        <w:tc>
          <w:tcPr>
            <w:tcW w:w="1276" w:type="dxa"/>
          </w:tcPr>
          <w:p w:rsidR="009349B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B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9B1" w:rsidRDefault="009349B1" w:rsidP="00766F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65849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:rsidR="009349B1" w:rsidRPr="00A76101" w:rsidRDefault="009349B1" w:rsidP="00766F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91B26" w:rsidRDefault="00791B26">
      <w:pPr>
        <w:rPr>
          <w:rFonts w:ascii="Arial" w:hAnsi="Arial" w:cs="Arial"/>
          <w:sz w:val="24"/>
          <w:szCs w:val="24"/>
        </w:rPr>
      </w:pPr>
    </w:p>
    <w:p w:rsidR="00D27619" w:rsidRDefault="00D27619">
      <w:pPr>
        <w:rPr>
          <w:rFonts w:ascii="Arial" w:hAnsi="Arial" w:cs="Arial"/>
          <w:sz w:val="24"/>
          <w:szCs w:val="24"/>
        </w:rPr>
      </w:pPr>
    </w:p>
    <w:p w:rsidR="00791B26" w:rsidRPr="00CB3513" w:rsidRDefault="00791B26" w:rsidP="00791B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CB351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Evaluation</w:t>
      </w:r>
    </w:p>
    <w:p w:rsidR="00791B26" w:rsidRPr="00791B26" w:rsidRDefault="00791B26">
      <w:pPr>
        <w:rPr>
          <w:rFonts w:ascii="Arial" w:hAnsi="Arial" w:cs="Arial"/>
          <w:i/>
          <w:sz w:val="28"/>
          <w:szCs w:val="28"/>
        </w:rPr>
      </w:pPr>
      <w:r w:rsidRPr="00791B26">
        <w:rPr>
          <w:rFonts w:ascii="Arial" w:hAnsi="Arial" w:cs="Arial"/>
          <w:i/>
          <w:sz w:val="28"/>
          <w:szCs w:val="28"/>
        </w:rPr>
        <w:t>Das pädagogische Konzept zur inklusiven Bildung wird regelmäßig evaluiert und weiterentwickelt</w:t>
      </w:r>
    </w:p>
    <w:p w:rsidR="00791B26" w:rsidRDefault="00791B2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567"/>
      </w:tblGrid>
      <w:tr w:rsidR="003C2F55" w:rsidRPr="00A76101" w:rsidTr="003C2F55">
        <w:tc>
          <w:tcPr>
            <w:tcW w:w="5211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Evaluation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Wer?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wann?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Beratung?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 w:rsidRPr="00A76101">
              <w:rPr>
                <w:rFonts w:ascii="Arial" w:hAnsi="Arial" w:cs="Arial"/>
                <w:sz w:val="24"/>
                <w:szCs w:val="24"/>
              </w:rPr>
              <w:sym w:font="Symbol" w:char="F0D6"/>
            </w:r>
          </w:p>
        </w:tc>
      </w:tr>
      <w:tr w:rsidR="003C2F55" w:rsidRPr="00A76101" w:rsidTr="003C2F55">
        <w:tc>
          <w:tcPr>
            <w:tcW w:w="5211" w:type="dxa"/>
          </w:tcPr>
          <w:p w:rsidR="009349B1" w:rsidRPr="00A7610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Tools zur Evaluation verankert?</w:t>
            </w:r>
          </w:p>
        </w:tc>
        <w:tc>
          <w:tcPr>
            <w:tcW w:w="1276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030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349B1" w:rsidRPr="00A76101" w:rsidRDefault="009349B1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349B1" w:rsidRPr="00A76101" w:rsidTr="003C2F55">
        <w:tc>
          <w:tcPr>
            <w:tcW w:w="5211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 die Verantwortlichkeiten für den Evaluationsbereich klar definiert?</w:t>
            </w:r>
          </w:p>
        </w:tc>
        <w:tc>
          <w:tcPr>
            <w:tcW w:w="1276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9B1" w:rsidRDefault="009349B1" w:rsidP="001E0D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59263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349B1" w:rsidRDefault="009349B1" w:rsidP="001E0D7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91B26" w:rsidRDefault="00791B26">
      <w:pPr>
        <w:rPr>
          <w:rFonts w:ascii="Arial" w:hAnsi="Arial" w:cs="Arial"/>
          <w:sz w:val="24"/>
          <w:szCs w:val="24"/>
        </w:rPr>
      </w:pPr>
    </w:p>
    <w:p w:rsidR="00791B26" w:rsidRDefault="00791B26">
      <w:pPr>
        <w:rPr>
          <w:rFonts w:ascii="Arial" w:hAnsi="Arial" w:cs="Arial"/>
          <w:sz w:val="24"/>
          <w:szCs w:val="24"/>
        </w:rPr>
      </w:pPr>
    </w:p>
    <w:p w:rsidR="00791B26" w:rsidRPr="00CB3513" w:rsidRDefault="00791B26">
      <w:pPr>
        <w:rPr>
          <w:rFonts w:ascii="Arial" w:hAnsi="Arial" w:cs="Arial"/>
          <w:sz w:val="24"/>
          <w:szCs w:val="24"/>
        </w:rPr>
      </w:pPr>
    </w:p>
    <w:sectPr w:rsidR="00791B26" w:rsidRPr="00CB3513" w:rsidSect="00E63BD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60" w:rsidRDefault="00E66460" w:rsidP="00E66460">
      <w:pPr>
        <w:spacing w:after="0" w:line="240" w:lineRule="auto"/>
      </w:pPr>
      <w:r>
        <w:separator/>
      </w:r>
    </w:p>
  </w:endnote>
  <w:endnote w:type="continuationSeparator" w:id="0">
    <w:p w:rsidR="00E66460" w:rsidRDefault="00E66460" w:rsidP="00E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D8" w:rsidRDefault="00E63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400086"/>
      <w:docPartObj>
        <w:docPartGallery w:val="Page Numbers (Bottom of Page)"/>
        <w:docPartUnique/>
      </w:docPartObj>
    </w:sdtPr>
    <w:sdtEndPr/>
    <w:sdtContent>
      <w:p w:rsidR="00E66460" w:rsidRDefault="00E664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6460" w:rsidRDefault="00E664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D8" w:rsidRDefault="00E63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60" w:rsidRDefault="00E66460" w:rsidP="00E66460">
      <w:pPr>
        <w:spacing w:after="0" w:line="240" w:lineRule="auto"/>
      </w:pPr>
      <w:r>
        <w:separator/>
      </w:r>
    </w:p>
  </w:footnote>
  <w:footnote w:type="continuationSeparator" w:id="0">
    <w:p w:rsidR="00E66460" w:rsidRDefault="00E66460" w:rsidP="00E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D8" w:rsidRDefault="00E63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60" w:rsidRDefault="00E66460">
    <w:pPr>
      <w:pStyle w:val="Kopfzeile"/>
    </w:pPr>
    <w:r w:rsidRPr="00E66460">
      <w:rPr>
        <w:noProof/>
      </w:rPr>
      <w:drawing>
        <wp:anchor distT="0" distB="0" distL="114300" distR="114300" simplePos="0" relativeHeight="251657216" behindDoc="0" locked="0" layoutInCell="1" allowOverlap="1" wp14:anchorId="5657A488">
          <wp:simplePos x="0" y="0"/>
          <wp:positionH relativeFrom="column">
            <wp:posOffset>2681605</wp:posOffset>
          </wp:positionH>
          <wp:positionV relativeFrom="paragraph">
            <wp:posOffset>-154305</wp:posOffset>
          </wp:positionV>
          <wp:extent cx="495300" cy="495648"/>
          <wp:effectExtent l="0" t="0" r="0" b="0"/>
          <wp:wrapNone/>
          <wp:docPr id="1" name="Inhaltsplatzhalt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haltsplatzhalter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Inklusionsteam im Schulamt</w:t>
    </w:r>
  </w:p>
  <w:p w:rsidR="00E66460" w:rsidRDefault="00E66460">
    <w:pPr>
      <w:pStyle w:val="Kopfzeile"/>
    </w:pPr>
    <w:r>
      <w:t>für die Stadt Hagen</w:t>
    </w:r>
    <w:r>
      <w:ptab w:relativeTo="margin" w:alignment="center" w:leader="none"/>
    </w:r>
    <w:r>
      <w:ptab w:relativeTo="margin" w:alignment="right" w:leader="none"/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D8" w:rsidRDefault="00E63BD8" w:rsidP="00E63BD8">
    <w:pPr>
      <w:pStyle w:val="Kopfzeile"/>
    </w:pPr>
    <w:r w:rsidRPr="00E66460">
      <w:rPr>
        <w:noProof/>
      </w:rPr>
      <w:drawing>
        <wp:anchor distT="0" distB="0" distL="114300" distR="114300" simplePos="0" relativeHeight="251659264" behindDoc="0" locked="0" layoutInCell="1" allowOverlap="1" wp14:anchorId="7385DF32" wp14:editId="71D085B6">
          <wp:simplePos x="0" y="0"/>
          <wp:positionH relativeFrom="column">
            <wp:posOffset>2681605</wp:posOffset>
          </wp:positionH>
          <wp:positionV relativeFrom="paragraph">
            <wp:posOffset>-154305</wp:posOffset>
          </wp:positionV>
          <wp:extent cx="495300" cy="495648"/>
          <wp:effectExtent l="0" t="0" r="0" b="0"/>
          <wp:wrapNone/>
          <wp:docPr id="2" name="Inhaltsplatzhalt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haltsplatzhalter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Inklusionsteam im Schulamt</w:t>
    </w:r>
  </w:p>
  <w:p w:rsidR="00E63BD8" w:rsidRDefault="00E63BD8" w:rsidP="00E63BD8">
    <w:pPr>
      <w:pStyle w:val="Kopfzeile"/>
    </w:pPr>
    <w:r>
      <w:t>für die Stadt Hagen</w:t>
    </w:r>
    <w:r>
      <w:ptab w:relativeTo="margin" w:alignment="center" w:leader="none"/>
    </w:r>
    <w:r>
      <w:ptab w:relativeTo="margin" w:alignment="right" w:leader="none"/>
    </w:r>
    <w:r>
      <w:t>2022</w:t>
    </w:r>
  </w:p>
  <w:p w:rsidR="00E63BD8" w:rsidRDefault="00E63B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56A"/>
    <w:multiLevelType w:val="hybridMultilevel"/>
    <w:tmpl w:val="86002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BD"/>
    <w:rsid w:val="0001209B"/>
    <w:rsid w:val="000C30E2"/>
    <w:rsid w:val="000C4D4A"/>
    <w:rsid w:val="00116C7A"/>
    <w:rsid w:val="001252AC"/>
    <w:rsid w:val="00190BF6"/>
    <w:rsid w:val="0024555F"/>
    <w:rsid w:val="00262CAE"/>
    <w:rsid w:val="00283489"/>
    <w:rsid w:val="002A6BCA"/>
    <w:rsid w:val="002F6C19"/>
    <w:rsid w:val="00333EEE"/>
    <w:rsid w:val="003C2F55"/>
    <w:rsid w:val="003F6775"/>
    <w:rsid w:val="00456BB3"/>
    <w:rsid w:val="00474032"/>
    <w:rsid w:val="004828D5"/>
    <w:rsid w:val="004875E8"/>
    <w:rsid w:val="004924BD"/>
    <w:rsid w:val="004C1ED3"/>
    <w:rsid w:val="005069AF"/>
    <w:rsid w:val="00512EA1"/>
    <w:rsid w:val="00526BA1"/>
    <w:rsid w:val="00530631"/>
    <w:rsid w:val="00534973"/>
    <w:rsid w:val="005438FB"/>
    <w:rsid w:val="005611FB"/>
    <w:rsid w:val="00566635"/>
    <w:rsid w:val="006040DB"/>
    <w:rsid w:val="00606998"/>
    <w:rsid w:val="0061364E"/>
    <w:rsid w:val="00640C10"/>
    <w:rsid w:val="00656303"/>
    <w:rsid w:val="00681D0B"/>
    <w:rsid w:val="006B429E"/>
    <w:rsid w:val="006E4064"/>
    <w:rsid w:val="006F6C58"/>
    <w:rsid w:val="00780D74"/>
    <w:rsid w:val="00791B26"/>
    <w:rsid w:val="00801E9A"/>
    <w:rsid w:val="00820463"/>
    <w:rsid w:val="008612E3"/>
    <w:rsid w:val="00893498"/>
    <w:rsid w:val="008C1467"/>
    <w:rsid w:val="008C5768"/>
    <w:rsid w:val="00931A44"/>
    <w:rsid w:val="009349B1"/>
    <w:rsid w:val="0095508A"/>
    <w:rsid w:val="00A307A1"/>
    <w:rsid w:val="00A32B00"/>
    <w:rsid w:val="00A76101"/>
    <w:rsid w:val="00B8186C"/>
    <w:rsid w:val="00B8484E"/>
    <w:rsid w:val="00BB13F5"/>
    <w:rsid w:val="00BC17F9"/>
    <w:rsid w:val="00CA6115"/>
    <w:rsid w:val="00CA7561"/>
    <w:rsid w:val="00CB3513"/>
    <w:rsid w:val="00D01A0B"/>
    <w:rsid w:val="00D27619"/>
    <w:rsid w:val="00D43477"/>
    <w:rsid w:val="00D62181"/>
    <w:rsid w:val="00D831BA"/>
    <w:rsid w:val="00D95E21"/>
    <w:rsid w:val="00DB76E3"/>
    <w:rsid w:val="00E11105"/>
    <w:rsid w:val="00E2656D"/>
    <w:rsid w:val="00E40116"/>
    <w:rsid w:val="00E63BD8"/>
    <w:rsid w:val="00E66460"/>
    <w:rsid w:val="00E83F03"/>
    <w:rsid w:val="00EE16C3"/>
    <w:rsid w:val="00F356DF"/>
    <w:rsid w:val="00F432A9"/>
    <w:rsid w:val="00FA3648"/>
    <w:rsid w:val="00FC48D0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A7BF7B-606B-4847-B33E-1559C128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24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4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8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6460"/>
  </w:style>
  <w:style w:type="paragraph" w:styleId="Fuzeile">
    <w:name w:val="footer"/>
    <w:basedOn w:val="Standard"/>
    <w:link w:val="FuzeileZchn"/>
    <w:uiPriority w:val="99"/>
    <w:unhideWhenUsed/>
    <w:rsid w:val="00E6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8608-668D-44E1-8C8C-A5E83BA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HABIT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Glaser, Horst</dc:creator>
  <cp:lastModifiedBy>Ströter, Diana</cp:lastModifiedBy>
  <cp:revision>2</cp:revision>
  <dcterms:created xsi:type="dcterms:W3CDTF">2023-02-02T11:40:00Z</dcterms:created>
  <dcterms:modified xsi:type="dcterms:W3CDTF">2023-02-02T11:40:00Z</dcterms:modified>
</cp:coreProperties>
</file>